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A2497D" w:rsidRDefault="00A2497D" w:rsidP="003E7B98">
      <w:pPr>
        <w:pStyle w:val="1"/>
      </w:pPr>
      <w:r>
        <w:t>Жилищное право и ЖКХ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2B0EA6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2B0EA6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2B0EA6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2B0EA6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Абдуева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С.З. Становление и развитие саморегулируемых организаций в сфере жилищно-коммунальных услуг.  Автореферат. 2022  econ22-11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Айбатулина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А.К. Судебная защита жилищных прав государственных служащих и членов их семей. 2023 </w:t>
      </w:r>
      <w:proofErr w:type="spellStart"/>
      <w:r w:rsidRPr="00A2497D">
        <w:rPr>
          <w:rFonts w:ascii="Arial" w:hAnsi="Arial" w:cs="Arial"/>
          <w:b/>
          <w:sz w:val="24"/>
          <w:szCs w:val="24"/>
          <w:lang w:val="en-US"/>
        </w:rPr>
        <w:t>sud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>23-14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Бадулина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Е.В. Обеспечение конституционного права гражданина на жилище органами местного самоуправления. 2010 Автореферат region75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Балакирев И.А. Прогнозирование денежных потоков по пулу ипотечных кредитов с пересматриваемой ставкой. 2010 Автореферат bank44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Бочкарева О.Ю. Развитие системы взаимоотношений между участниками инвестиционного процесса в условиях проектного финансирования жилищного строительства. 2022 rr22-3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Ващук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А.Э. Оптимизация расходной части бюджета участников финансовых отношений в сфере жилищно-коммунального хозяйства. 2014 fin138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 xml:space="preserve">Воробьева А.В. Модели оценки и управления рисками ипотечного кредитования. 2018 </w:t>
      </w:r>
      <w:r w:rsidRPr="00A2497D">
        <w:rPr>
          <w:rFonts w:ascii="Arial" w:hAnsi="Arial" w:cs="Arial"/>
          <w:b/>
          <w:sz w:val="24"/>
          <w:szCs w:val="24"/>
          <w:lang w:val="en-US"/>
        </w:rPr>
        <w:t>bank</w:t>
      </w:r>
      <w:r w:rsidRPr="00A2497D">
        <w:rPr>
          <w:rFonts w:ascii="Arial" w:hAnsi="Arial" w:cs="Arial"/>
          <w:b/>
          <w:sz w:val="24"/>
          <w:szCs w:val="24"/>
        </w:rPr>
        <w:t>4/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risk-kreditovaniya</w:t>
      </w:r>
      <w:proofErr w:type="spellEnd"/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Гавриченко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А.А. Управление 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многоквартирными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домам и на основе саморегулирования. 2022 region22-75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lastRenderedPageBreak/>
        <w:t>Ганьшина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С.И. 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Клиент-ориентированная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модель поддержки принятия решений в ипотечном жилищном кредитовании, основанная на нечетких продукционных правилах. 2022 bank22-14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Григорян С.А. Совершенствование методики расследования преступлений в сфере долевого строительства жилья и других объектов недвижимости. 2021 ee21-2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Губанищева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М.А. Оценка кадастровой стоимости объектов недвижимости в условиях информационных и организационных диспропорций. 2021 gr21-15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Данилова Е.С. Осуществление права на предоставление жилого помещения по договору социального найма в условиях рыночной экономики. 2020 gr2-24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Дашко В.М. Модель и алгоритмы поддержки управления пожарными рисками в жилом секторе на основе системы индивидуального страхования. 2022 strah22-8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Дмитриев Н.И. Модели и алгоритмы компьютерного моделирования девелоперских проектов жилой недвижимости. 2020 rr2-2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Долаева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З.Н. Оптимизация организационно-технологического обеспечения комплексной модернизации жилищного фонда с применением методов динамического программирования. 2020 region2-60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Дубинина И.В. Реализация социальной функции ипотечного жилищного кредита коммерческого банка. 2022 bank22-18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 xml:space="preserve">Егорова Д.А. Оптимизация 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структуры источников финансирования инвестиционной деятельности организаций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жилищно-коммунального хозяйства. 2015 inv53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Ермакова А.В. Категория достоверности реестра прав на недвижимость в российском гражданском праве. 2021 gr21-1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Калашников М.И. Мошенничество в сфере недвижимого имущества: сравнительно-правовое и криминологическое исследование. 2019 ee6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Каратаев Е.Н. Организационно-экономическая модель управления жилищно-коммунальным хозяйством в условиях городской агломерации. 2022 region22-69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Кельм С.И. Криминологическая характеристика и предупреждение преступности в жилищно-коммунальной сфере. 2022 ee22-27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Кемайкин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Н.К. Разработка механизма формирования системы 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предприятий жилищно-коммунального хозяйства муниципального образования. 2016 region35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lastRenderedPageBreak/>
        <w:t>Кожемякин Н.В. Право человека на достаточное жилище по современному международному праву. 2019 gr130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Кожухарь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Д.В. Конкуренция правовых норм, регулирующих правоотношения по поводу жилища. 2010 Автореферат gr110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Корнилов П.П. Развитие механизма управления инновациями для стимулирования рынка малоэтажного жилья. 2021 rr21-3</w:t>
      </w:r>
    </w:p>
    <w:p w:rsid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Коробейникова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А.Е. Особенности формирования и оценки аэрационного режима жилой застройки на склоновых территориях в условиях арктической зоны РФ. 2022 rr22-16</w:t>
      </w:r>
    </w:p>
    <w:p w:rsidR="00AF743F" w:rsidRPr="00A2497D" w:rsidRDefault="00AF743F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F743F">
        <w:rPr>
          <w:rFonts w:ascii="Arial" w:hAnsi="Arial" w:cs="Arial"/>
          <w:b/>
          <w:sz w:val="24"/>
          <w:szCs w:val="24"/>
        </w:rPr>
        <w:t>Коростин</w:t>
      </w:r>
      <w:proofErr w:type="spellEnd"/>
      <w:r w:rsidRPr="00AF743F">
        <w:rPr>
          <w:rFonts w:ascii="Arial" w:hAnsi="Arial" w:cs="Arial"/>
          <w:b/>
          <w:sz w:val="24"/>
          <w:szCs w:val="24"/>
        </w:rPr>
        <w:t xml:space="preserve"> С.А. Совершенствование региональной жилищной политики развития городских округов в условиях цифровой трансформации. 2024 z24-2</w:t>
      </w:r>
      <w:bookmarkStart w:id="0" w:name="_GoBack"/>
      <w:bookmarkEnd w:id="0"/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Крюченко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М.С. Организация расследования преступлений в сфере строительства многоквартирных жилых домов. 2020 ee2-6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Куралов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С.П. Разработка методического обеспечения оценки конкурентоспособности управляющих компаний в сфере жилищно-коммунального хозяйства. 2021 man21-91</w:t>
      </w:r>
      <w:r w:rsidRPr="00A2497D">
        <w:rPr>
          <w:rFonts w:ascii="Arial" w:hAnsi="Arial" w:cs="Arial"/>
          <w:b/>
          <w:sz w:val="24"/>
          <w:szCs w:val="24"/>
        </w:rPr>
        <w:br/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Литвинцев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Д.Б. Становление и функционирование института общего собрания собственников многоквартирного дома в России. 2021 econ21-23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Лозинская А.М. Оценка кредитного риска при ипотечном жилищном кредитовании. 2015 bank3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Маилян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В.Д. Выбор технических и организационно-технологических решений ремонтно-строительного производства в сфере ЖКХ и городской среды. 2020 region2-61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Манова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А.А. Развитие методов управления жилищно-коммунальным комплексом на основе информационно-коммуникационных технологий. 2021 man21-92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Марченко Т.В. Жилищный сертификат как ценная бумага. 2011 Автореферат f21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Михеева О.М. Построение сценарных прогнозов долгосрочного развития жилищного комплекса Росс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ии и ее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регионов. 2022 econ22-75</w:t>
      </w:r>
    </w:p>
    <w:p w:rsidR="00F728BA" w:rsidRPr="00F728BA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 xml:space="preserve">Мохаммед 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Сабах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Саад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Мохаммед. 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Архитектурные решения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жилых домов для массового строительства в провинции 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Анбар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(республика Ирак). 2022 rr22-29</w:t>
      </w:r>
    </w:p>
    <w:p w:rsidR="00A2497D" w:rsidRPr="00A2497D" w:rsidRDefault="00F728BA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F728BA">
        <w:rPr>
          <w:rFonts w:ascii="Arial" w:hAnsi="Arial" w:cs="Arial"/>
          <w:b/>
          <w:sz w:val="24"/>
          <w:szCs w:val="24"/>
        </w:rPr>
        <w:lastRenderedPageBreak/>
        <w:t>Муфтахова</w:t>
      </w:r>
      <w:proofErr w:type="spellEnd"/>
      <w:r w:rsidRPr="00F728BA">
        <w:rPr>
          <w:rFonts w:ascii="Arial" w:hAnsi="Arial" w:cs="Arial"/>
          <w:b/>
          <w:sz w:val="24"/>
          <w:szCs w:val="24"/>
        </w:rPr>
        <w:t xml:space="preserve"> А.Н. Социально-философские и политические аспекты реализации жилищных потребностей человека. 2024 z24-1</w:t>
      </w:r>
      <w:r w:rsidR="00A2497D" w:rsidRPr="00A2497D">
        <w:rPr>
          <w:rFonts w:ascii="Arial" w:hAnsi="Arial" w:cs="Arial"/>
          <w:b/>
          <w:sz w:val="24"/>
          <w:szCs w:val="24"/>
        </w:rPr>
        <w:br/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Назарчук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Н.П. Модернизация механизма финансового регулирования ипотечного жилищного кредитования в условиях цифровизации 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экономических процессов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. 2020 fin2-30 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 xml:space="preserve">Нелюбов А.В. Формирование 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экономических механизмов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территориально-инвестиционного планирования развития систем коммунальной инфраструктуры. 2022 region22-35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Никитина В.А. Договоры найма жилых помещений по праву Российской Федерации и Федеративной республики Германии. 2017 gr88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Никитина В.А. Договоры найма жилых помещений по праву Российской Федерации и Федеративной республики Германии. 2017 gr88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Никитинская Е.В. Административная ответственность за нарушение правил осуществления предпринимательской деятельности в сфере жилищно-коммунального хозяйства. 2021 gr21-22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Папушина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Н.Ю. Правоотношение найма служебного жилого помещения. 2020 gr2-33</w:t>
      </w:r>
    </w:p>
    <w:p w:rsidR="00A2497D" w:rsidRPr="000B59A8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 xml:space="preserve">Петрова И.В. Преступления, посягающие на жилое недвижимое имущество: уголовно-правовой и криминологический аспекты. 2023 </w:t>
      </w:r>
      <w:r w:rsidRPr="00A2497D">
        <w:rPr>
          <w:rFonts w:ascii="Arial" w:hAnsi="Arial" w:cs="Arial"/>
          <w:b/>
          <w:sz w:val="24"/>
          <w:szCs w:val="24"/>
          <w:lang w:val="en-US"/>
        </w:rPr>
        <w:t>u</w:t>
      </w:r>
      <w:r w:rsidRPr="00A2497D">
        <w:rPr>
          <w:rFonts w:ascii="Arial" w:hAnsi="Arial" w:cs="Arial"/>
          <w:b/>
          <w:sz w:val="24"/>
          <w:szCs w:val="24"/>
        </w:rPr>
        <w:t>23-17</w:t>
      </w:r>
    </w:p>
    <w:p w:rsidR="000B59A8" w:rsidRPr="000B59A8" w:rsidRDefault="000B59A8" w:rsidP="00A2497D">
      <w:pPr>
        <w:rPr>
          <w:rFonts w:ascii="Arial" w:hAnsi="Arial" w:cs="Arial"/>
          <w:b/>
          <w:sz w:val="24"/>
          <w:szCs w:val="24"/>
          <w:lang w:val="en-US"/>
        </w:rPr>
      </w:pPr>
      <w:r w:rsidRPr="000B59A8">
        <w:rPr>
          <w:rFonts w:ascii="Arial" w:hAnsi="Arial" w:cs="Arial"/>
          <w:b/>
          <w:sz w:val="24"/>
          <w:szCs w:val="24"/>
        </w:rPr>
        <w:t xml:space="preserve">Полухина М.Н. </w:t>
      </w:r>
      <w:proofErr w:type="gramStart"/>
      <w:r w:rsidRPr="000B59A8">
        <w:rPr>
          <w:rFonts w:ascii="Arial" w:hAnsi="Arial" w:cs="Arial"/>
          <w:b/>
          <w:sz w:val="24"/>
          <w:szCs w:val="24"/>
        </w:rPr>
        <w:t>Экономические и организационные механизмы</w:t>
      </w:r>
      <w:proofErr w:type="gramEnd"/>
      <w:r w:rsidRPr="000B59A8">
        <w:rPr>
          <w:rFonts w:ascii="Arial" w:hAnsi="Arial" w:cs="Arial"/>
          <w:b/>
          <w:sz w:val="24"/>
          <w:szCs w:val="24"/>
        </w:rPr>
        <w:t xml:space="preserve"> ресурсосбережения в системе управления жилищным фондом. </w:t>
      </w:r>
      <w:r w:rsidRPr="000B59A8">
        <w:rPr>
          <w:rFonts w:ascii="Arial" w:hAnsi="Arial" w:cs="Arial"/>
          <w:b/>
          <w:sz w:val="24"/>
          <w:szCs w:val="24"/>
          <w:lang w:val="en-US"/>
        </w:rPr>
        <w:t>2023 z23-1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Проваленова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Н.В. Развитие социальной инфраструктуры сельских территорий: жилищно-коммунальный аспект. 2020 region2-64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gramStart"/>
      <w:r w:rsidRPr="00A2497D">
        <w:rPr>
          <w:rFonts w:ascii="Arial" w:hAnsi="Arial" w:cs="Arial"/>
          <w:b/>
          <w:sz w:val="24"/>
          <w:szCs w:val="24"/>
        </w:rPr>
        <w:t>Пухова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В.В. Совершенствование механизма проектного финансирования строительства жилой недвижимости. 2021 rr21-22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Пшеничников Р.В. Статистическое исследование рынка ипотечного кредитования республики Марий Эл. 2021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Романовская М.Н. Криминализация нецелевого расходования денежных сре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дств в сф</w:t>
      </w:r>
      <w:proofErr w:type="gramEnd"/>
      <w:r w:rsidRPr="00A2497D">
        <w:rPr>
          <w:rFonts w:ascii="Arial" w:hAnsi="Arial" w:cs="Arial"/>
          <w:b/>
          <w:sz w:val="24"/>
          <w:szCs w:val="24"/>
        </w:rPr>
        <w:t>ере деятельности по управлению многоквартирными домами. 2021 ee21-6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Садыкова А.И. Экономическая безопасность жилищного строительства: методические и практические аспекты в условиях социально-ориентированных трансформаций. 2022 rr22-2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Самойлов Е.И. Право пользования жилым помещением: понятие, виды, содержание. 2014 gr109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lastRenderedPageBreak/>
        <w:t>Селина В.П. Теория реальных опционов и управление финансовыми рисками девелоперских проектов. 2014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Серебрякова И.А. Управление жилищным фондом на принципах самоуправления: теория и инструментарий. 2022 econ22-14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 xml:space="preserve">Смоляк И. А. Моделирование 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обепечения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портфеля 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секьюритизированных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ипотечных кредитов. 2013 Автореферат </w:t>
      </w:r>
      <w:r w:rsidRPr="00A2497D">
        <w:rPr>
          <w:rFonts w:ascii="Arial" w:hAnsi="Arial" w:cs="Arial"/>
          <w:b/>
          <w:sz w:val="24"/>
          <w:szCs w:val="24"/>
          <w:lang w:val="en-US"/>
        </w:rPr>
        <w:t>bank</w:t>
      </w:r>
      <w:r w:rsidRPr="00A2497D">
        <w:rPr>
          <w:rFonts w:ascii="Arial" w:hAnsi="Arial" w:cs="Arial"/>
          <w:b/>
          <w:sz w:val="24"/>
          <w:szCs w:val="24"/>
        </w:rPr>
        <w:t>4/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kredit-ipoteka</w:t>
      </w:r>
      <w:proofErr w:type="spellEnd"/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Согомонян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Л.А. Логистика сбора и утилизации твердых коммунальных отходов в условиях циркулярной экономики. Автореферат. 2022  dd22-43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Степанцова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С.А. Государственное регулирование развития жилищного строительства и повышения доступности жилья. 2021 rr21-1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Строгонова Т.П. Правовой статус членов и бывших членов семьи собственника жилого помещения. 2021 s21-2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Твердохлеб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А.Ю. Формирование структуры источников финансирования жилищного строительства инновационного типа. 2016 rr9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Филюшина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К.Х. Организационно-</w:t>
      </w:r>
      <w:proofErr w:type="gramStart"/>
      <w:r w:rsidRPr="00A2497D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A2497D">
        <w:rPr>
          <w:rFonts w:ascii="Arial" w:hAnsi="Arial" w:cs="Arial"/>
          <w:b/>
          <w:sz w:val="24"/>
          <w:szCs w:val="24"/>
        </w:rPr>
        <w:t xml:space="preserve"> управления строительством 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энергоэффективного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малоэтажного строительства на основе </w:t>
      </w:r>
      <w:proofErr w:type="spellStart"/>
      <w:r w:rsidRPr="00A2497D">
        <w:rPr>
          <w:rFonts w:ascii="Arial" w:hAnsi="Arial" w:cs="Arial"/>
          <w:b/>
          <w:sz w:val="24"/>
          <w:szCs w:val="24"/>
        </w:rPr>
        <w:t>государтсвенно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>-частного партнерства. 2021 econ21-108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Фомина Э.В. Гармонизация жилых дворовых пространств современного города средствами дизайна (на примере г. Тольятти). 2021 region21-4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Чернышев Д.Г. Преступность в сфере жилищно-коммунального хозяйства: уголовный, правовой и криминологический аспекты. 2021 u21-110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Шеломенцева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Н.Н. Формирование стратегии предложения жилья застройщиками в условиях проектного финансирования. 2021 rr21-23</w:t>
      </w:r>
    </w:p>
    <w:p w:rsidR="00A2497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proofErr w:type="spellStart"/>
      <w:r w:rsidRPr="00A2497D">
        <w:rPr>
          <w:rFonts w:ascii="Arial" w:hAnsi="Arial" w:cs="Arial"/>
          <w:b/>
          <w:sz w:val="24"/>
          <w:szCs w:val="24"/>
        </w:rPr>
        <w:t>Шулекин</w:t>
      </w:r>
      <w:proofErr w:type="spellEnd"/>
      <w:r w:rsidRPr="00A2497D">
        <w:rPr>
          <w:rFonts w:ascii="Arial" w:hAnsi="Arial" w:cs="Arial"/>
          <w:b/>
          <w:sz w:val="24"/>
          <w:szCs w:val="24"/>
        </w:rPr>
        <w:t xml:space="preserve"> А.Н. Развитие управленческого учета в организациях жилищного строительства в условиях институциональных изменений. 2022 </w:t>
      </w:r>
      <w:r w:rsidRPr="00A2497D">
        <w:rPr>
          <w:rFonts w:ascii="Arial" w:hAnsi="Arial" w:cs="Arial"/>
          <w:b/>
          <w:sz w:val="24"/>
          <w:szCs w:val="24"/>
        </w:rPr>
        <w:br/>
        <w:t>buh22-10</w:t>
      </w:r>
    </w:p>
    <w:p w:rsidR="005310DD" w:rsidRPr="00A2497D" w:rsidRDefault="00A2497D" w:rsidP="00A2497D">
      <w:pPr>
        <w:rPr>
          <w:rFonts w:ascii="Arial" w:hAnsi="Arial" w:cs="Arial"/>
          <w:b/>
          <w:sz w:val="24"/>
          <w:szCs w:val="24"/>
        </w:rPr>
      </w:pPr>
      <w:r w:rsidRPr="00A2497D">
        <w:rPr>
          <w:rFonts w:ascii="Arial" w:hAnsi="Arial" w:cs="Arial"/>
          <w:b/>
          <w:sz w:val="24"/>
          <w:szCs w:val="24"/>
        </w:rPr>
        <w:t>Югова И.В. Оценка и регулирование конкурентной среды рынка жилищного строительства. 2021 rr21-7</w:t>
      </w:r>
    </w:p>
    <w:p w:rsidR="005310DD" w:rsidRPr="00246024" w:rsidRDefault="002B0EA6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2B0EA6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2B0EA6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2B0EA6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2B0EA6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8985854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EA6" w:rsidRDefault="002B0EA6" w:rsidP="000973B1">
      <w:pPr>
        <w:spacing w:after="0" w:line="240" w:lineRule="auto"/>
      </w:pPr>
      <w:r>
        <w:separator/>
      </w:r>
    </w:p>
  </w:endnote>
  <w:endnote w:type="continuationSeparator" w:id="0">
    <w:p w:rsidR="002B0EA6" w:rsidRDefault="002B0EA6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2B0EA6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EA6" w:rsidRDefault="002B0EA6" w:rsidP="000973B1">
      <w:pPr>
        <w:spacing w:after="0" w:line="240" w:lineRule="auto"/>
      </w:pPr>
      <w:r>
        <w:separator/>
      </w:r>
    </w:p>
  </w:footnote>
  <w:footnote w:type="continuationSeparator" w:id="0">
    <w:p w:rsidR="002B0EA6" w:rsidRDefault="002B0EA6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2B0EA6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B59A8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B0EA6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4915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01D29"/>
    <w:rsid w:val="00964E06"/>
    <w:rsid w:val="009755D0"/>
    <w:rsid w:val="00980419"/>
    <w:rsid w:val="009873CB"/>
    <w:rsid w:val="009917AF"/>
    <w:rsid w:val="009B3B1C"/>
    <w:rsid w:val="009C23BA"/>
    <w:rsid w:val="009D0A1C"/>
    <w:rsid w:val="009D166C"/>
    <w:rsid w:val="009F5AF6"/>
    <w:rsid w:val="00A2497D"/>
    <w:rsid w:val="00A263A0"/>
    <w:rsid w:val="00A42522"/>
    <w:rsid w:val="00A46108"/>
    <w:rsid w:val="00A65A75"/>
    <w:rsid w:val="00A976F9"/>
    <w:rsid w:val="00AD5010"/>
    <w:rsid w:val="00AE7EA0"/>
    <w:rsid w:val="00AF743F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22BA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728BA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68FDB-31DD-418A-96C3-9DCD3DF7A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6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85</cp:revision>
  <dcterms:created xsi:type="dcterms:W3CDTF">2022-11-25T07:35:00Z</dcterms:created>
  <dcterms:modified xsi:type="dcterms:W3CDTF">2024-02-09T07:11:00Z</dcterms:modified>
</cp:coreProperties>
</file>